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116F6" w:rsidRPr="003116F6">
        <w:rPr>
          <w:rFonts w:ascii="Times New Roman" w:hAnsi="Times New Roman" w:cs="Times New Roman"/>
          <w:color w:val="auto"/>
          <w:sz w:val="28"/>
          <w:szCs w:val="28"/>
        </w:rPr>
        <w:t>Труб</w:t>
      </w:r>
      <w:r w:rsidR="004405C6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677CC8">
        <w:rPr>
          <w:rFonts w:ascii="Times New Roman" w:hAnsi="Times New Roman" w:cs="Times New Roman"/>
          <w:color w:val="auto"/>
          <w:sz w:val="28"/>
          <w:szCs w:val="28"/>
        </w:rPr>
        <w:t xml:space="preserve"> стальн</w:t>
      </w:r>
      <w:r w:rsidR="004405C6">
        <w:rPr>
          <w:rFonts w:ascii="Times New Roman" w:hAnsi="Times New Roman" w:cs="Times New Roman"/>
          <w:color w:val="auto"/>
          <w:sz w:val="28"/>
          <w:szCs w:val="28"/>
        </w:rPr>
        <w:t>ые</w:t>
      </w:r>
      <w:r w:rsidR="00F91E20">
        <w:rPr>
          <w:rFonts w:ascii="Times New Roman" w:hAnsi="Times New Roman" w:cs="Times New Roman"/>
          <w:color w:val="auto"/>
          <w:sz w:val="28"/>
          <w:szCs w:val="28"/>
        </w:rPr>
        <w:t xml:space="preserve"> бесшовные</w:t>
      </w:r>
      <w:bookmarkStart w:id="0" w:name="_GoBack"/>
      <w:bookmarkEnd w:id="0"/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52E44">
        <w:rPr>
          <w:rFonts w:ascii="Times New Roman" w:hAnsi="Times New Roman" w:cs="Times New Roman"/>
          <w:color w:val="auto"/>
          <w:sz w:val="28"/>
          <w:szCs w:val="28"/>
        </w:rPr>
        <w:t>332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677CC8">
        <w:rPr>
          <w:sz w:val="20"/>
          <w:szCs w:val="20"/>
        </w:rPr>
        <w:t>21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D60D64">
        <w:rPr>
          <w:sz w:val="20"/>
          <w:szCs w:val="20"/>
        </w:rPr>
        <w:t>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9B57CE" w:rsidP="009B57CE">
            <w:pPr>
              <w:numPr>
                <w:ilvl w:val="0"/>
                <w:numId w:val="14"/>
              </w:numPr>
              <w:tabs>
                <w:tab w:val="left" w:pos="0"/>
                <w:tab w:val="left" w:pos="459"/>
              </w:tabs>
              <w:suppressAutoHyphens/>
              <w:spacing w:after="120"/>
              <w:ind w:left="176" w:hanging="54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1. </w:t>
            </w:r>
            <w:r w:rsidR="00FC725D" w:rsidRPr="00B456EE">
              <w:rPr>
                <w:bCs/>
                <w:spacing w:val="-2"/>
              </w:rPr>
              <w:t xml:space="preserve">ТМЦ – </w:t>
            </w:r>
            <w:r w:rsidR="003116F6" w:rsidRPr="003116F6">
              <w:rPr>
                <w:bCs/>
                <w:color w:val="000000"/>
                <w:spacing w:val="-2"/>
              </w:rPr>
              <w:t>Трубы</w:t>
            </w:r>
            <w:r w:rsidR="00B52E44">
              <w:rPr>
                <w:bCs/>
                <w:color w:val="000000"/>
                <w:spacing w:val="-2"/>
              </w:rPr>
              <w:t xml:space="preserve"> стальные</w:t>
            </w:r>
            <w:r w:rsidR="003116F6" w:rsidRPr="003116F6">
              <w:rPr>
                <w:bCs/>
                <w:color w:val="000000"/>
                <w:spacing w:val="-2"/>
              </w:rPr>
              <w:t xml:space="preserve"> </w:t>
            </w:r>
            <w:r w:rsidR="00BC473D">
              <w:rPr>
                <w:bCs/>
                <w:color w:val="000000"/>
                <w:spacing w:val="-2"/>
              </w:rPr>
              <w:t>бесшовные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>
              <w:rPr>
                <w:bCs/>
                <w:spacing w:val="-2"/>
              </w:rPr>
              <w:t xml:space="preserve"> перечень указан в Приложении 1.</w:t>
            </w:r>
          </w:p>
          <w:p w:rsidR="009B57CE" w:rsidRPr="00B456EE" w:rsidRDefault="009B57CE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Российская Федерация, ЯНАО, г. Новый Уренгой, район </w:t>
            </w:r>
            <w:proofErr w:type="spellStart"/>
            <w:r w:rsidRPr="00B456EE">
              <w:rPr>
                <w:bCs/>
                <w:spacing w:val="-2"/>
              </w:rPr>
              <w:t>Коротчаево</w:t>
            </w:r>
            <w:proofErr w:type="spellEnd"/>
            <w:r w:rsidRPr="00B456EE">
              <w:rPr>
                <w:bCs/>
                <w:spacing w:val="-2"/>
              </w:rPr>
              <w:t xml:space="preserve"> (в период работы автозимника), </w:t>
            </w:r>
            <w:r>
              <w:rPr>
                <w:bCs/>
                <w:spacing w:val="-2"/>
              </w:rPr>
              <w:t>г. Красноярск</w:t>
            </w:r>
            <w:r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B57CE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9B57CE">
            <w:pPr>
              <w:pStyle w:val="af0"/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77CC8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9B57CE">
            <w:pPr>
              <w:numPr>
                <w:ilvl w:val="0"/>
                <w:numId w:val="14"/>
              </w:numPr>
              <w:tabs>
                <w:tab w:val="left" w:pos="34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677CC8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2B7E4E">
        <w:rPr>
          <w:sz w:val="20"/>
          <w:szCs w:val="20"/>
        </w:rPr>
        <w:t>ок</w:t>
      </w:r>
      <w:r w:rsidR="006422F2">
        <w:rPr>
          <w:sz w:val="20"/>
          <w:szCs w:val="20"/>
        </w:rPr>
        <w:t>тября</w:t>
      </w:r>
      <w:r w:rsidR="00C11DF3" w:rsidRPr="00C11DF3">
        <w:rPr>
          <w:sz w:val="20"/>
          <w:szCs w:val="20"/>
        </w:rPr>
        <w:t xml:space="preserve"> 2019 г. по «</w:t>
      </w:r>
      <w:r w:rsidR="00677CC8">
        <w:rPr>
          <w:sz w:val="20"/>
          <w:szCs w:val="20"/>
        </w:rPr>
        <w:t>0</w:t>
      </w:r>
      <w:r w:rsidR="002B7E4E">
        <w:rPr>
          <w:sz w:val="20"/>
          <w:szCs w:val="20"/>
        </w:rPr>
        <w:t>1</w:t>
      </w:r>
      <w:r w:rsidR="00C11DF3" w:rsidRPr="00C11DF3">
        <w:rPr>
          <w:sz w:val="20"/>
          <w:szCs w:val="20"/>
        </w:rPr>
        <w:t xml:space="preserve">» </w:t>
      </w:r>
      <w:r w:rsidR="00677CC8">
        <w:rPr>
          <w:sz w:val="20"/>
          <w:szCs w:val="20"/>
        </w:rPr>
        <w:t>но</w:t>
      </w:r>
      <w:r w:rsidR="009B57CE">
        <w:rPr>
          <w:sz w:val="20"/>
          <w:szCs w:val="20"/>
        </w:rPr>
        <w:t>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B7E4E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3602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oaalekseeva@vn.rosneft.ru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2B7E4E">
              <w:rPr>
                <w:sz w:val="22"/>
                <w:szCs w:val="22"/>
              </w:rPr>
              <w:t>3389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2B7E4E" w:rsidRPr="002B7E4E">
              <w:t>jyuklimets@vn.rosneft.ru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E780DC82"/>
    <w:lvl w:ilvl="0" w:tplc="40F68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488A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E4E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05C6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422F2"/>
    <w:rsid w:val="00655349"/>
    <w:rsid w:val="00664D72"/>
    <w:rsid w:val="006712A2"/>
    <w:rsid w:val="00677CC8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2E44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73D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516C6"/>
    <w:rsid w:val="00D60D64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1E2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321</Words>
  <Characters>2150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2467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Соляк Анна Петровна</cp:lastModifiedBy>
  <cp:revision>59</cp:revision>
  <cp:lastPrinted>2014-06-16T09:24:00Z</cp:lastPrinted>
  <dcterms:created xsi:type="dcterms:W3CDTF">2019-01-28T06:54:00Z</dcterms:created>
  <dcterms:modified xsi:type="dcterms:W3CDTF">2019-10-21T04:49:00Z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